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B854" w14:textId="77777777" w:rsidR="00736DDD" w:rsidRPr="00736DDD" w:rsidRDefault="00736DDD" w:rsidP="00736DDD">
      <w:r w:rsidRPr="00736DDD">
        <w:rPr>
          <w:b/>
          <w:bCs/>
        </w:rPr>
        <w:t>Privacy Policy</w:t>
      </w:r>
    </w:p>
    <w:p w14:paraId="68954C8C" w14:textId="77777777" w:rsidR="00736DDD" w:rsidRPr="00736DDD" w:rsidRDefault="00736DDD" w:rsidP="00736DDD">
      <w:r w:rsidRPr="00736DDD">
        <w:t>Texas Church Insurance Agency is committed to protecting your privacy as a visitor to this website and as our customer.</w:t>
      </w:r>
    </w:p>
    <w:p w14:paraId="42A6957D" w14:textId="77777777" w:rsidR="00736DDD" w:rsidRPr="00736DDD" w:rsidRDefault="00736DDD" w:rsidP="00736DDD">
      <w:r w:rsidRPr="00736DDD">
        <w:t>Texas Church Insurance Agency is the owner of the information collected on this website. We do not sell, disseminate, disclose, trade, transmit, transfer, share, lease, or rent any personally identifiable information to any third party not specifically authorized by you to receive your information, except as disclosed in this Privacy Policy.</w:t>
      </w:r>
    </w:p>
    <w:p w14:paraId="0BC1B534" w14:textId="77777777" w:rsidR="00736DDD" w:rsidRPr="00736DDD" w:rsidRDefault="00736DDD" w:rsidP="00736DDD">
      <w:r w:rsidRPr="00736DDD">
        <w:rPr>
          <w:b/>
          <w:bCs/>
        </w:rPr>
        <w:t>Information Collection</w:t>
      </w:r>
    </w:p>
    <w:p w14:paraId="215148BC" w14:textId="77777777" w:rsidR="00736DDD" w:rsidRPr="00736DDD" w:rsidRDefault="00736DDD" w:rsidP="00736DDD">
      <w:r w:rsidRPr="00736DDD">
        <w:t>We may request personal information from you when you request a quote, enroll for coverage, purchase an insurance policy, submit a form, or contact us through this website.</w:t>
      </w:r>
    </w:p>
    <w:p w14:paraId="46601AA8" w14:textId="77777777" w:rsidR="00736DDD" w:rsidRPr="00736DDD" w:rsidRDefault="00736DDD" w:rsidP="00736DDD">
      <w:r w:rsidRPr="00736DDD">
        <w:t>Information collected may include:</w:t>
      </w:r>
    </w:p>
    <w:p w14:paraId="6FEB6802" w14:textId="77777777" w:rsidR="00736DDD" w:rsidRPr="00736DDD" w:rsidRDefault="00736DDD" w:rsidP="00736DDD">
      <w:pPr>
        <w:numPr>
          <w:ilvl w:val="0"/>
          <w:numId w:val="1"/>
        </w:numPr>
      </w:pPr>
      <w:r w:rsidRPr="00736DDD">
        <w:t>Name</w:t>
      </w:r>
    </w:p>
    <w:p w14:paraId="350211C8" w14:textId="77777777" w:rsidR="00736DDD" w:rsidRPr="00736DDD" w:rsidRDefault="00736DDD" w:rsidP="00736DDD">
      <w:pPr>
        <w:numPr>
          <w:ilvl w:val="0"/>
          <w:numId w:val="1"/>
        </w:numPr>
      </w:pPr>
      <w:r w:rsidRPr="00736DDD">
        <w:t>Address</w:t>
      </w:r>
    </w:p>
    <w:p w14:paraId="2B7105A4" w14:textId="77777777" w:rsidR="00736DDD" w:rsidRPr="00736DDD" w:rsidRDefault="00736DDD" w:rsidP="00736DDD">
      <w:pPr>
        <w:numPr>
          <w:ilvl w:val="0"/>
          <w:numId w:val="1"/>
        </w:numPr>
      </w:pPr>
      <w:r w:rsidRPr="00736DDD">
        <w:t>Telephone number</w:t>
      </w:r>
    </w:p>
    <w:p w14:paraId="29F23235" w14:textId="77777777" w:rsidR="00736DDD" w:rsidRPr="00736DDD" w:rsidRDefault="00736DDD" w:rsidP="00736DDD">
      <w:pPr>
        <w:numPr>
          <w:ilvl w:val="0"/>
          <w:numId w:val="1"/>
        </w:numPr>
      </w:pPr>
      <w:r w:rsidRPr="00736DDD">
        <w:t>Email address</w:t>
      </w:r>
    </w:p>
    <w:p w14:paraId="4B7CD59F" w14:textId="77777777" w:rsidR="00736DDD" w:rsidRPr="00736DDD" w:rsidRDefault="00736DDD" w:rsidP="00736DDD">
      <w:pPr>
        <w:numPr>
          <w:ilvl w:val="0"/>
          <w:numId w:val="1"/>
        </w:numPr>
      </w:pPr>
      <w:r w:rsidRPr="00736DDD">
        <w:t>Insurance-related information necessary to provide quotes or services</w:t>
      </w:r>
    </w:p>
    <w:p w14:paraId="0F1C21B6" w14:textId="77777777" w:rsidR="00736DDD" w:rsidRPr="00736DDD" w:rsidRDefault="00736DDD" w:rsidP="00736DDD">
      <w:r w:rsidRPr="00736DDD">
        <w:t>This information may be shared with insurance carriers or service providers as necessary to provide coverage, policy servicing, claims support, billing assistance, or other requested insurance services.</w:t>
      </w:r>
    </w:p>
    <w:p w14:paraId="4545FAA4" w14:textId="77777777" w:rsidR="00736DDD" w:rsidRPr="00736DDD" w:rsidRDefault="00736DDD" w:rsidP="00736DDD">
      <w:r w:rsidRPr="00736DDD">
        <w:t>Texas Church Insurance Agency maintains records of customer information for policyholder servicing and support purposes.</w:t>
      </w:r>
    </w:p>
    <w:p w14:paraId="28AD2FE9" w14:textId="77777777" w:rsidR="00736DDD" w:rsidRPr="00736DDD" w:rsidRDefault="00736DDD" w:rsidP="00736DDD">
      <w:r w:rsidRPr="00736DDD">
        <w:rPr>
          <w:b/>
          <w:bCs/>
        </w:rPr>
        <w:t>Email Communications</w:t>
      </w:r>
    </w:p>
    <w:p w14:paraId="1713B851" w14:textId="77777777" w:rsidR="00736DDD" w:rsidRPr="00736DDD" w:rsidRDefault="00736DDD" w:rsidP="00736DDD">
      <w:r w:rsidRPr="00736DDD">
        <w:t>When you send us email through this website, you may provide personally identifiable information including your email address and any information voluntarily included in your message.</w:t>
      </w:r>
    </w:p>
    <w:p w14:paraId="6A92B784" w14:textId="77777777" w:rsidR="00736DDD" w:rsidRPr="00736DDD" w:rsidRDefault="00736DDD" w:rsidP="00736DDD">
      <w:r w:rsidRPr="00736DDD">
        <w:rPr>
          <w:b/>
          <w:bCs/>
        </w:rPr>
        <w:t>Cookies and Website Usage</w:t>
      </w:r>
    </w:p>
    <w:p w14:paraId="199736B8" w14:textId="77777777" w:rsidR="00736DDD" w:rsidRPr="00736DDD" w:rsidRDefault="00736DDD" w:rsidP="00736DDD">
      <w:r w:rsidRPr="00736DDD">
        <w:t>This website may use cookies or similar technologies to enhance user experience and improve website functionality. Cookies may temporarily store session information while visiting the site. No personally identifiable information is stored within cookies.</w:t>
      </w:r>
    </w:p>
    <w:p w14:paraId="591AFCAC" w14:textId="77777777" w:rsidR="00736DDD" w:rsidRPr="00736DDD" w:rsidRDefault="00736DDD" w:rsidP="00736DDD">
      <w:r w:rsidRPr="00736DDD">
        <w:lastRenderedPageBreak/>
        <w:t>Cookies may expire automatically when you close your browser or after a period of inactivity</w:t>
      </w:r>
      <w:r w:rsidRPr="00736DDD">
        <w:rPr>
          <w:b/>
          <w:bCs/>
        </w:rPr>
        <w:t>.</w:t>
      </w:r>
    </w:p>
    <w:p w14:paraId="7B5C256D" w14:textId="77777777" w:rsidR="00736DDD" w:rsidRPr="00736DDD" w:rsidRDefault="00736DDD" w:rsidP="00736DDD">
      <w:r w:rsidRPr="00736DDD">
        <w:rPr>
          <w:b/>
          <w:bCs/>
        </w:rPr>
        <w:t>Third-Party Links</w:t>
      </w:r>
    </w:p>
    <w:p w14:paraId="1914C9BA" w14:textId="77777777" w:rsidR="00736DDD" w:rsidRPr="00736DDD" w:rsidRDefault="00736DDD" w:rsidP="00736DDD">
      <w:r w:rsidRPr="00736DDD">
        <w:t>This website may contain links to third-party websites that are not controlled by Texas Church Insurance Agency. These links are provided for convenience only and are accessed at your own risk.</w:t>
      </w:r>
    </w:p>
    <w:p w14:paraId="4D8B9340" w14:textId="77777777" w:rsidR="00736DDD" w:rsidRPr="00736DDD" w:rsidRDefault="00736DDD" w:rsidP="00736DDD">
      <w:r w:rsidRPr="00736DDD">
        <w:t>Texas Church Insurance Agency is not responsible for the content, security, or privacy practices of third-party websites. We encourage users to review the privacy policies of any external websites they visit.</w:t>
      </w:r>
    </w:p>
    <w:p w14:paraId="7E9CDE4E" w14:textId="77777777" w:rsidR="00736DDD" w:rsidRPr="00736DDD" w:rsidRDefault="00736DDD" w:rsidP="00736DDD">
      <w:r w:rsidRPr="00736DDD">
        <w:rPr>
          <w:b/>
          <w:bCs/>
        </w:rPr>
        <w:t>SMS Communications</w:t>
      </w:r>
    </w:p>
    <w:p w14:paraId="6309514B" w14:textId="77777777" w:rsidR="00736DDD" w:rsidRPr="00736DDD" w:rsidRDefault="00736DDD" w:rsidP="00736DDD">
      <w:r w:rsidRPr="00736DDD">
        <w:t>By providing your mobile phone number to Texas Church Insurance Agency, you consent to receive conversational text messages related to insurance quotes, policy servicing, billing notifications, claims updates, appointment reminders, and customer service communications.</w:t>
      </w:r>
    </w:p>
    <w:p w14:paraId="778086EE" w14:textId="77777777" w:rsidR="00736DDD" w:rsidRPr="00736DDD" w:rsidRDefault="00736DDD" w:rsidP="00736DDD">
      <w:r w:rsidRPr="00736DDD">
        <w:t>Message frequency may vary depending on your interaction with our agency. Message and data rates may apply.</w:t>
      </w:r>
    </w:p>
    <w:p w14:paraId="18C54CC1" w14:textId="77777777" w:rsidR="00736DDD" w:rsidRPr="00736DDD" w:rsidRDefault="00736DDD" w:rsidP="00736DDD">
      <w:r w:rsidRPr="00736DDD">
        <w:t>You may opt out of SMS communications at any time by replying STOP to any message. For assistance, reply HELP or contact our office directly.</w:t>
      </w:r>
    </w:p>
    <w:p w14:paraId="641E37FE" w14:textId="77777777" w:rsidR="00736DDD" w:rsidRPr="00736DDD" w:rsidRDefault="00736DDD" w:rsidP="00736DDD">
      <w:r w:rsidRPr="00736DDD">
        <w:t>Texas Church Insurance Agency does not sell, rent, share, or distribute customer mobile phone numbers or SMS consent information with third parties or affiliates for marketing or promotional purposes. SMS opt-in data and consent are used solely for the purpose of communicating with customers regarding requested services and account-related communications.</w:t>
      </w:r>
    </w:p>
    <w:p w14:paraId="7656E7BB" w14:textId="77777777" w:rsidR="00736DDD" w:rsidRPr="00736DDD" w:rsidRDefault="00736DDD" w:rsidP="00736DDD">
      <w:r w:rsidRPr="00736DDD">
        <w:rPr>
          <w:b/>
          <w:bCs/>
        </w:rPr>
        <w:t>Changes to This Privacy Policy</w:t>
      </w:r>
    </w:p>
    <w:p w14:paraId="7F04F6AD" w14:textId="77777777" w:rsidR="00736DDD" w:rsidRPr="00736DDD" w:rsidRDefault="00736DDD" w:rsidP="00736DDD">
      <w:r w:rsidRPr="00736DDD">
        <w:t>Texas Church Insurance Agency reserves the right to modify or update this Privacy Policy at any time without prior notice. Any changes will be posted to this page.</w:t>
      </w:r>
    </w:p>
    <w:p w14:paraId="0D6CCB59" w14:textId="77777777" w:rsidR="008E5659" w:rsidRDefault="008E5659"/>
    <w:sectPr w:rsidR="008E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00F1"/>
    <w:multiLevelType w:val="multilevel"/>
    <w:tmpl w:val="A13AB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79570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DD"/>
    <w:rsid w:val="002D3F45"/>
    <w:rsid w:val="00601200"/>
    <w:rsid w:val="00736DDD"/>
    <w:rsid w:val="007E3CE3"/>
    <w:rsid w:val="008C364B"/>
    <w:rsid w:val="008E5659"/>
    <w:rsid w:val="00D6640D"/>
    <w:rsid w:val="00DD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4424"/>
  <w15:chartTrackingRefBased/>
  <w15:docId w15:val="{1C2169B7-DD52-4054-933B-414FE408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DDD"/>
    <w:rPr>
      <w:rFonts w:eastAsiaTheme="majorEastAsia" w:cstheme="majorBidi"/>
      <w:color w:val="272727" w:themeColor="text1" w:themeTint="D8"/>
    </w:rPr>
  </w:style>
  <w:style w:type="paragraph" w:styleId="Title">
    <w:name w:val="Title"/>
    <w:basedOn w:val="Normal"/>
    <w:next w:val="Normal"/>
    <w:link w:val="TitleChar"/>
    <w:uiPriority w:val="10"/>
    <w:qFormat/>
    <w:rsid w:val="0073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DDD"/>
    <w:pPr>
      <w:spacing w:before="160"/>
      <w:jc w:val="center"/>
    </w:pPr>
    <w:rPr>
      <w:i/>
      <w:iCs/>
      <w:color w:val="404040" w:themeColor="text1" w:themeTint="BF"/>
    </w:rPr>
  </w:style>
  <w:style w:type="character" w:customStyle="1" w:styleId="QuoteChar">
    <w:name w:val="Quote Char"/>
    <w:basedOn w:val="DefaultParagraphFont"/>
    <w:link w:val="Quote"/>
    <w:uiPriority w:val="29"/>
    <w:rsid w:val="00736DDD"/>
    <w:rPr>
      <w:i/>
      <w:iCs/>
      <w:color w:val="404040" w:themeColor="text1" w:themeTint="BF"/>
    </w:rPr>
  </w:style>
  <w:style w:type="paragraph" w:styleId="ListParagraph">
    <w:name w:val="List Paragraph"/>
    <w:basedOn w:val="Normal"/>
    <w:uiPriority w:val="34"/>
    <w:qFormat/>
    <w:rsid w:val="00736DDD"/>
    <w:pPr>
      <w:ind w:left="720"/>
      <w:contextualSpacing/>
    </w:pPr>
  </w:style>
  <w:style w:type="character" w:styleId="IntenseEmphasis">
    <w:name w:val="Intense Emphasis"/>
    <w:basedOn w:val="DefaultParagraphFont"/>
    <w:uiPriority w:val="21"/>
    <w:qFormat/>
    <w:rsid w:val="00736DDD"/>
    <w:rPr>
      <w:i/>
      <w:iCs/>
      <w:color w:val="0F4761" w:themeColor="accent1" w:themeShade="BF"/>
    </w:rPr>
  </w:style>
  <w:style w:type="paragraph" w:styleId="IntenseQuote">
    <w:name w:val="Intense Quote"/>
    <w:basedOn w:val="Normal"/>
    <w:next w:val="Normal"/>
    <w:link w:val="IntenseQuoteChar"/>
    <w:uiPriority w:val="30"/>
    <w:qFormat/>
    <w:rsid w:val="0073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DDD"/>
    <w:rPr>
      <w:i/>
      <w:iCs/>
      <w:color w:val="0F4761" w:themeColor="accent1" w:themeShade="BF"/>
    </w:rPr>
  </w:style>
  <w:style w:type="character" w:styleId="IntenseReference">
    <w:name w:val="Intense Reference"/>
    <w:basedOn w:val="DefaultParagraphFont"/>
    <w:uiPriority w:val="32"/>
    <w:qFormat/>
    <w:rsid w:val="00736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Bell</dc:creator>
  <cp:keywords/>
  <dc:description/>
  <cp:lastModifiedBy>Don Bell</cp:lastModifiedBy>
  <cp:revision>1</cp:revision>
  <dcterms:created xsi:type="dcterms:W3CDTF">2026-06-09T16:11:00Z</dcterms:created>
  <dcterms:modified xsi:type="dcterms:W3CDTF">2026-06-09T16:12:00Z</dcterms:modified>
</cp:coreProperties>
</file>